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1B7FAF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№109/GArm/26_5.4_073/24.03.26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254D83">
        <w:rPr>
          <w:rFonts w:ascii="Times New Roman" w:hAnsi="Times New Roman"/>
          <w:color w:val="auto"/>
          <w:sz w:val="24"/>
          <w:szCs w:val="24"/>
          <w:lang w:val="hy-AM"/>
        </w:rPr>
        <w:t>2</w:t>
      </w:r>
      <w:r w:rsidR="001B7FAF">
        <w:rPr>
          <w:rFonts w:ascii="Times New Roman" w:hAnsi="Times New Roman"/>
          <w:color w:val="auto"/>
          <w:sz w:val="24"/>
          <w:szCs w:val="24"/>
          <w:lang w:val="hy-AM"/>
        </w:rPr>
        <w:t>4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1B7FAF">
        <w:rPr>
          <w:rFonts w:ascii="Times New Roman" w:hAnsi="Times New Roman"/>
          <w:color w:val="auto"/>
          <w:sz w:val="24"/>
          <w:szCs w:val="24"/>
          <w:lang w:val="hy-AM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1B7FAF">
        <w:rPr>
          <w:rFonts w:ascii="Sylfaen" w:hAnsi="Sylfaen"/>
          <w:b/>
          <w:bCs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B7FAF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1B7FAF">
        <w:rPr>
          <w:lang w:val="af-ZA"/>
        </w:rPr>
        <w:t>№109/GArm/26_5.4_073/24.03.26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1B7FAF">
        <w:rPr>
          <w:rFonts w:ascii="Sylfaen" w:hAnsi="Sylfaen"/>
          <w:b/>
          <w:lang w:val="ru-RU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B7FAF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B7FAF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1B7FAF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1B7FAF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1B7FAF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1B7FAF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аварийных участков подземного газопровода низкого давления в селе ором Ширакской области и ремонт изоляционных покрытий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lastRenderedPageBreak/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>работы газопроводов</w:t>
      </w:r>
      <w:r w:rsidR="001B7FAF">
        <w:rPr>
          <w:b/>
          <w:lang w:val="ru-RU"/>
        </w:rPr>
        <w:t xml:space="preserve"> </w:t>
      </w:r>
      <w:r w:rsidR="00254D83">
        <w:rPr>
          <w:b/>
          <w:lang w:val="ru-RU"/>
        </w:rPr>
        <w:t>средне</w:t>
      </w:r>
      <w:r w:rsidR="003F3C0B" w:rsidRPr="00A34775">
        <w:rPr>
          <w:b/>
          <w:lang w:val="hy-AM"/>
        </w:rPr>
        <w:t>го</w:t>
      </w:r>
      <w:r w:rsidR="001B7FAF">
        <w:rPr>
          <w:b/>
          <w:lang w:val="ru-RU"/>
        </w:rPr>
        <w:t xml:space="preserve"> или низкого</w:t>
      </w:r>
      <w:r w:rsidR="003F3C0B" w:rsidRPr="00A34775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</w:t>
      </w:r>
      <w:r w:rsidR="001B7FAF">
        <w:rPr>
          <w:b/>
          <w:lang w:val="ru-RU"/>
        </w:rPr>
        <w:t>или низкого</w:t>
      </w:r>
      <w:r w:rsidR="001B7FAF" w:rsidRPr="00A34775">
        <w:rPr>
          <w:b/>
          <w:lang w:val="hy-AM"/>
        </w:rPr>
        <w:t xml:space="preserve"> </w:t>
      </w:r>
      <w:r w:rsidR="00A34775" w:rsidRPr="00A34775">
        <w:rPr>
          <w:b/>
          <w:lang w:val="hy-AM"/>
        </w:rPr>
        <w:t>давления</w:t>
      </w:r>
      <w:r w:rsidR="001B7FAF" w:rsidRPr="001B7FAF">
        <w:rPr>
          <w:b/>
          <w:lang w:val="ru-RU"/>
        </w:rPr>
        <w:t xml:space="preserve"> </w:t>
      </w:r>
      <w:r w:rsidR="001B7FAF">
        <w:rPr>
          <w:b/>
          <w:lang w:val="ru-RU"/>
        </w:rPr>
        <w:t>в РА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lastRenderedPageBreak/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254D83" w:rsidRPr="00254D83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1B7FAF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1B7FAF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Арен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 xml:space="preserve"> </w:t>
      </w:r>
      <w:r w:rsidR="005F2F57">
        <w:rPr>
          <w:rFonts w:ascii="Sylfaen" w:hAnsi="Sylfaen"/>
          <w:sz w:val="24"/>
          <w:szCs w:val="24"/>
          <w:lang w:val="ru-RU" w:eastAsia="ru-RU"/>
        </w:rPr>
        <w:t>Арутюня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 xml:space="preserve">, час </w:t>
      </w:r>
      <w:r w:rsidRPr="00AE6910">
        <w:rPr>
          <w:lang w:val="ru-RU"/>
        </w:rPr>
        <w:lastRenderedPageBreak/>
        <w:t>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FF5CE9" w:rsidRPr="00FF5CE9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1B7FAF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0.7մ</w:t>
            </w:r>
            <w:r w:rsidRPr="00EE195D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15030C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1B7FAF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1B7FAF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lastRenderedPageBreak/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</w:t>
      </w:r>
      <w:r w:rsidR="00254D83">
        <w:rPr>
          <w:b/>
          <w:lang w:val="ru-RU"/>
        </w:rPr>
        <w:t>средне</w:t>
      </w:r>
      <w:r w:rsidR="00FF5CE9" w:rsidRPr="00FF5CE9">
        <w:rPr>
          <w:b/>
          <w:lang w:val="hy-AM"/>
        </w:rPr>
        <w:t>го давления</w:t>
      </w:r>
      <w:r w:rsidR="001B7FAF">
        <w:rPr>
          <w:b/>
          <w:lang w:val="ru-RU"/>
        </w:rPr>
        <w:t xml:space="preserve"> в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lastRenderedPageBreak/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B7FAF">
        <w:rPr>
          <w:rFonts w:ascii="Sylfaen" w:hAnsi="Sylfaen"/>
          <w:sz w:val="20"/>
          <w:lang w:val="af-ZA"/>
        </w:rPr>
        <w:t>№109/GArm/26_5.4_073/24.03.26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1B7FAF">
        <w:rPr>
          <w:rFonts w:ascii="Sylfaen" w:hAnsi="Sylfaen"/>
          <w:sz w:val="20"/>
          <w:lang w:val="af-ZA"/>
        </w:rPr>
        <w:t>№109/GArm/26_5.4_073/24.03.26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1B7FAF">
        <w:rPr>
          <w:rFonts w:ascii="Sylfaen" w:hAnsi="Sylfaen"/>
          <w:sz w:val="20"/>
          <w:lang w:val="af-ZA"/>
        </w:rPr>
        <w:t>№109/GArm/26_5.4_073/24.03.26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B7FAF">
        <w:rPr>
          <w:rFonts w:ascii="Sylfaen" w:hAnsi="Sylfaen"/>
          <w:sz w:val="20"/>
          <w:lang w:val="af-ZA"/>
        </w:rPr>
        <w:t>№109/GArm/26_5.4_073/24.03.26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B7FA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B7FA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B7FA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B7FA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B7FA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B7FA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B7FA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B7FA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B7FAF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B7FA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1B7FA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1B7FAF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B7FA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1B7FA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1B7FA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1B7FA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B7FA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B7FA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B7FAF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B7FA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B7FA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B7FA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B7FA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B7FA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1B7FAF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1B7FAF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1B7FAF">
        <w:rPr>
          <w:rFonts w:ascii="Sylfaen" w:hAnsi="Sylfaen"/>
          <w:b/>
          <w:sz w:val="20"/>
          <w:lang w:val="af-ZA"/>
        </w:rPr>
        <w:t>№109/GArm/26_5.4_073/24.03.26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1B7FAF">
        <w:rPr>
          <w:rFonts w:ascii="Sylfaen" w:hAnsi="Sylfaen"/>
          <w:b/>
          <w:sz w:val="20"/>
          <w:lang w:val="af-ZA"/>
        </w:rPr>
        <w:t>№109/GArm/26_5.4_073/24.03.26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B7FAF">
        <w:rPr>
          <w:rFonts w:ascii="Times New Roman" w:hAnsi="Times New Roman"/>
          <w:sz w:val="20"/>
          <w:lang w:val="af-ZA"/>
        </w:rPr>
        <w:t>№109/GArm/26_5.4_073/24.03.26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1B7FAF">
        <w:rPr>
          <w:b/>
          <w:sz w:val="20"/>
          <w:szCs w:val="20"/>
          <w:lang w:val="af-ZA"/>
        </w:rPr>
        <w:t>№109/GArm/26_5.4_073/24.03.26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1B7FAF">
        <w:rPr>
          <w:b/>
          <w:sz w:val="20"/>
          <w:szCs w:val="20"/>
          <w:lang w:val="af-ZA"/>
        </w:rPr>
        <w:t>№109/GArm/26_5.4_073/24.03.26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B7FAF">
        <w:rPr>
          <w:rFonts w:ascii="Times New Roman" w:hAnsi="Times New Roman"/>
          <w:sz w:val="20"/>
          <w:lang w:val="af-ZA"/>
        </w:rPr>
        <w:t>№109/GArm/26_5.4_073/24.03.26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B7FAF">
        <w:rPr>
          <w:rFonts w:ascii="Times New Roman" w:hAnsi="Times New Roman"/>
          <w:sz w:val="20"/>
          <w:lang w:val="af-ZA"/>
        </w:rPr>
        <w:t>№109/GArm/26_5.4_073/24.03.26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B7FAF">
        <w:rPr>
          <w:rFonts w:ascii="Times New Roman" w:hAnsi="Times New Roman"/>
          <w:sz w:val="20"/>
          <w:lang w:val="af-ZA"/>
        </w:rPr>
        <w:t>№109/GArm/26_5.4_073/24.03.26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B7FAF">
        <w:rPr>
          <w:rFonts w:ascii="Times New Roman" w:hAnsi="Times New Roman"/>
          <w:sz w:val="20"/>
          <w:lang w:val="af-ZA"/>
        </w:rPr>
        <w:t>№109/GArm/26_5.4_073/24.03.26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1B7FAF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1B7FA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B7FA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B7FA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B7FA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B7FA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B7FA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B7FA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B7FAF">
        <w:rPr>
          <w:rFonts w:ascii="Times New Roman" w:hAnsi="Times New Roman"/>
          <w:sz w:val="20"/>
          <w:lang w:val="af-ZA"/>
        </w:rPr>
        <w:t>№109/GArm/26_5.4_073/24.03.26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1B7FAF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1B7FAF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B7FAF">
        <w:rPr>
          <w:rFonts w:ascii="Times New Roman" w:hAnsi="Times New Roman"/>
          <w:sz w:val="20"/>
          <w:lang w:val="af-ZA"/>
        </w:rPr>
        <w:t>№109/GArm/26_5.4_073/24.03.26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1B7FAF">
        <w:rPr>
          <w:sz w:val="20"/>
          <w:lang w:val="af-ZA"/>
        </w:rPr>
        <w:t>№109/GArm/26_5.4_073/24.03.26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1B7FAF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1B7FAF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B7FAF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низкого давления в селе ором Ширакской области и ремонт изоляционных покрытий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B7FAF">
        <w:rPr>
          <w:rFonts w:ascii="Times New Roman" w:hAnsi="Times New Roman"/>
          <w:sz w:val="20"/>
          <w:lang w:val="af-ZA"/>
        </w:rPr>
        <w:t>№109/GArm/26_5.4_073/24.03.26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F66808" w:rsidP="003A2FD2">
      <w:pPr>
        <w:jc w:val="center"/>
        <w:rPr>
          <w:rFonts w:ascii="Sylfaen" w:hAnsi="Sylfaen"/>
          <w:b/>
          <w:bCs/>
          <w:lang w:val="hy-AM"/>
        </w:rPr>
      </w:pPr>
    </w:p>
    <w:tbl>
      <w:tblPr>
        <w:tblW w:w="11341" w:type="dxa"/>
        <w:tblInd w:w="-709" w:type="dxa"/>
        <w:tblLook w:val="04A0" w:firstRow="1" w:lastRow="0" w:firstColumn="1" w:lastColumn="0" w:noHBand="0" w:noVBand="1"/>
      </w:tblPr>
      <w:tblGrid>
        <w:gridCol w:w="567"/>
        <w:gridCol w:w="5529"/>
        <w:gridCol w:w="709"/>
        <w:gridCol w:w="850"/>
        <w:gridCol w:w="1701"/>
        <w:gridCol w:w="1985"/>
      </w:tblGrid>
      <w:tr w:rsidR="001B7FAF" w:rsidRPr="00EE195D" w:rsidTr="001B7FAF">
        <w:trPr>
          <w:trHeight w:val="1095"/>
        </w:trPr>
        <w:tc>
          <w:tcPr>
            <w:tcW w:w="11341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EE195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Շիրակի մարզի  Հոռոմ գյուղի ցածր ճնշման ստորգետնյա գազատարի վթարային հատվածների վերատեղադրում  և մեկուսիչ ծածկույթների վերանորոգում </w:t>
            </w:r>
          </w:p>
        </w:tc>
      </w:tr>
      <w:tr w:rsidR="001B7FAF" w:rsidRPr="00EE195D" w:rsidTr="001B7FAF">
        <w:trPr>
          <w:trHeight w:val="255"/>
        </w:trPr>
        <w:tc>
          <w:tcPr>
            <w:tcW w:w="6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EE195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Ծավալաթերթ-նախահաշիվ</w:t>
            </w:r>
          </w:p>
        </w:tc>
        <w:tc>
          <w:tcPr>
            <w:tcW w:w="4536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№ 7/010-23</w:t>
            </w:r>
          </w:p>
        </w:tc>
      </w:tr>
      <w:tr w:rsidR="001B7FAF" w:rsidRPr="00EE195D" w:rsidTr="001B7FAF">
        <w:trPr>
          <w:trHeight w:val="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B7FAF" w:rsidRPr="00EE195D" w:rsidTr="001B7FAF">
        <w:trPr>
          <w:trHeight w:val="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B7FAF" w:rsidRPr="00EE195D" w:rsidTr="001B7FAF">
        <w:trPr>
          <w:trHeight w:val="1575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Հ/Հ</w:t>
            </w:r>
            <w:r w:rsidRPr="00EE195D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52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Միավորի ընդհանուր արժեքը դրամ</w:t>
            </w:r>
          </w:p>
        </w:tc>
        <w:tc>
          <w:tcPr>
            <w:tcW w:w="1985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Ընդհանուր արժեքը դրամ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1B7FAF" w:rsidRPr="00EE195D" w:rsidTr="001B7FAF">
        <w:trPr>
          <w:trHeight w:val="36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140.0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6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3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136.9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VII կարգի գրունտներում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VI կարգի գրունտներում հարվածահատ մուրճով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202.4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(ավազ առանց խառնուրդի) էքսկավատորով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Ավազի տեղափոխում 30 կմ-ից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218.4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150.9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Տեղափոխում 10 կմ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297.2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Պատերում անցքերի բացում dպ-150մմ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lastRenderedPageBreak/>
              <w:t>28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131.0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152.0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163.0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d-63մմ կցվանքային զոդում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d-110մմ</w:t>
            </w:r>
            <w:r w:rsidRPr="00EE195D">
              <w:rPr>
                <w:rFonts w:ascii="Sylfaen" w:hAnsi="Sylfaen" w:cs="Calibri"/>
                <w:sz w:val="18"/>
                <w:szCs w:val="18"/>
              </w:rPr>
              <w:br/>
              <w:t>կցորդչային միացություն ներդիր տաքացուցիչով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 d-110մմ ՊԷ խցափակիչի</w:t>
            </w:r>
            <w:r w:rsidRPr="00EE195D">
              <w:rPr>
                <w:rFonts w:ascii="Sylfaen" w:hAnsi="Sylfaen" w:cs="Calibri"/>
                <w:sz w:val="18"/>
                <w:szCs w:val="18"/>
              </w:rPr>
              <w:br/>
              <w:t>տեղադրում (ներդիր տաքաց.)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1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446.0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Գույքային հանգուցի տեղադրում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446.0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446.0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E195D">
              <w:rPr>
                <w:rFonts w:ascii="Calibri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201.0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Փոսերի քանդում V կարգի գրունտներում հարվածահատ մուրճով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Փոսերի քանդում VII կարգի գրունտներում հարվածահատ մուրճով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Փոսերի ետլիցք ձեռքով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10կմ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202.4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lastRenderedPageBreak/>
              <w:t>70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d=159x4մմ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458.7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d=108x3.5մմ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978.7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d=89x3.5մմ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2537.2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3530.1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1457.6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պատերից ամրացման համար (անկյունակ 50x50x4մմ)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358.1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359.2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Անշարժ հենարանների տեղադրում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1162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1022.6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1022.6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Ø133x4մմ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629.0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213.0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1325.0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Ø42,3x3,2մմ</w:t>
            </w:r>
            <w:r w:rsidRPr="00EE195D">
              <w:rPr>
                <w:rFonts w:ascii="Sylfaen" w:hAnsi="Sylfaen" w:cs="Calibri"/>
                <w:sz w:val="18"/>
                <w:szCs w:val="18"/>
              </w:rPr>
              <w:br/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Ø33.5x3,2մմ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Ø26.8x2,8մմ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Ø108x4մմ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«ПИК» տիպի մեկուսիչ նյութերով dպ-100մմ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Ø89x4մմ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«ПИК» տիպի մեկուսիչ նյութերով dպ-80մմ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Ø57x3.5մմ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«ПИК» տիպի մեկուսիչ նյութերով dպ-50մմ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«ПИК» տիպի մեկուսիչ նյութերով dպ150մմ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«ПИК» տիպի մեկուսիչ նյութերով dպ125մմ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«ПИК» տիպի մեկուսիչ նյութերով dպ100մմ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lastRenderedPageBreak/>
              <w:t>103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հորիզոնական հորատման եղանակով՝ մեկուսացումով  «ПИК» տիպի մեկուսիչ նյութերով  Ø159x4.5մմ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d-110մմ անցկացում պատյանով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E195D">
              <w:rPr>
                <w:rFonts w:ascii="Sylfaen" w:hAnsi="Sylfaen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E195D">
              <w:rPr>
                <w:rFonts w:ascii="Sylfaen" w:hAnsi="Sylfae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498.5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Գազատարի կտրում   Dպ-80 մմ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Գազատարի կտրում  Dպ-50մմ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Գազատարի միացում Dպ-150մմ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Կենցաղային G4 գազահաշվիչի ապամոնտաժում և մոնտաժում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2730.0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Հենարան կենցաղային հաշվիչի համար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Բետոնե հիմքեր միաձույլ բետոնից B15 (M200) մետաղական հենասյունների համար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Ամրան Ø12 АIII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Մետաղական հենարանի անկյունակի տեղադրում (անկյունակ 40x50x4.0մմ)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Հենասյուների յուղաներկում երկու անգամ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E195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B7FAF" w:rsidRPr="00EE195D" w:rsidTr="001B7FA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E195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B7FAF" w:rsidRPr="00EE195D" w:rsidTr="001B7FAF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E195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B7FAF" w:rsidRPr="00EE195D" w:rsidTr="001B7FAF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E195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B7FAF">
        <w:rPr>
          <w:rFonts w:ascii="Times New Roman" w:hAnsi="Times New Roman"/>
          <w:sz w:val="20"/>
          <w:lang w:val="af-ZA"/>
        </w:rPr>
        <w:t>№109/GArm/26_5.4_073/24.03.26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1B7FAF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B7FAF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низкого давления в селе ором Ширакской области и ремонт изоляционных покрытий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1B7FAF">
        <w:rPr>
          <w:sz w:val="20"/>
          <w:lang w:val="af-ZA"/>
        </w:rPr>
        <w:t>№109/GArm/26_5.4_073/24.03.26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1B7FAF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№109/GArm/26_5.4_073/24.03.26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1B7FAF">
        <w:rPr>
          <w:sz w:val="20"/>
          <w:lang w:val="af-ZA"/>
        </w:rPr>
        <w:t>№109/GArm/26_5.4_073/24.03.26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1B7FAF">
        <w:rPr>
          <w:sz w:val="20"/>
          <w:lang w:val="af-ZA"/>
        </w:rPr>
        <w:t>№109/GArm/26_5.4_073/24.03.26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1B7FAF">
        <w:rPr>
          <w:sz w:val="20"/>
          <w:lang w:val="af-ZA"/>
        </w:rPr>
        <w:t>№109/GArm/26_5.4_073/24.03.26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0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1B7FAF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1B7FAF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B7FAF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B7FAF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bookmarkStart w:id="1" w:name="_GoBack"/>
            <w:bookmarkEnd w:id="1"/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55A" w:rsidRDefault="00EE055A" w:rsidP="004D3B9B">
      <w:r>
        <w:separator/>
      </w:r>
    </w:p>
  </w:endnote>
  <w:endnote w:type="continuationSeparator" w:id="0">
    <w:p w:rsidR="00EE055A" w:rsidRDefault="00EE055A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55A" w:rsidRDefault="00EE055A" w:rsidP="004D3B9B">
      <w:r>
        <w:separator/>
      </w:r>
    </w:p>
  </w:footnote>
  <w:footnote w:type="continuationSeparator" w:id="0">
    <w:p w:rsidR="00EE055A" w:rsidRDefault="00EE055A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85843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BA2928-E09A-45EB-862B-2D6DDE1A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51</Pages>
  <Words>18555</Words>
  <Characters>105764</Characters>
  <Application>Microsoft Office Word</Application>
  <DocSecurity>0</DocSecurity>
  <Lines>881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Aren Harutyunyan</cp:lastModifiedBy>
  <cp:revision>127</cp:revision>
  <cp:lastPrinted>2015-07-20T14:41:00Z</cp:lastPrinted>
  <dcterms:created xsi:type="dcterms:W3CDTF">2015-06-11T09:49:00Z</dcterms:created>
  <dcterms:modified xsi:type="dcterms:W3CDTF">2026-03-24T06:33:00Z</dcterms:modified>
</cp:coreProperties>
</file>